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1.10.0 -->
  <w:body>
    <w:p>
      <w:pPr>
        <w:spacing w:before="90" w:after="0"/>
        <w:ind w:left="3294" w:right="2985"/>
        <w:jc w:val="center"/>
        <w:rPr>
          <w:sz w:val="48"/>
          <w:szCs w:val="48"/>
        </w:rPr>
      </w:pPr>
      <w:r>
        <w:rPr>
          <w:rFonts w:ascii="Trebuchet MS" w:eastAsia="Trebuchet MS" w:hAnsi="Trebuchet MS" w:cs="Trebuchet MS"/>
          <w:b/>
          <w:bCs/>
          <w:sz w:val="48"/>
          <w:szCs w:val="48"/>
        </w:rPr>
        <w:t>Ձեր ծրագրի անվանումը</w:t>
      </w:r>
    </w:p>
    <w:p>
      <w:pPr>
        <w:spacing w:before="121" w:after="0"/>
        <w:ind w:left="2594" w:right="2985"/>
        <w:jc w:val="center"/>
        <w:rPr>
          <w:sz w:val="40"/>
          <w:szCs w:val="40"/>
        </w:rPr>
      </w:pPr>
      <w:r>
        <w:rPr>
          <w:strike w:val="0"/>
          <w:sz w:val="40"/>
          <w:szCs w:val="40"/>
          <w:u w:val="none"/>
        </w:rPr>
        <w:drawing>
          <wp:anchor simplePos="0" relativeHeight="251659264" behindDoc="1" locked="0" layoutInCell="1" allowOverlap="1">
            <wp:simplePos x="0" y="0"/>
            <wp:positionH relativeFrom="page">
              <wp:posOffset>873125</wp:posOffset>
            </wp:positionH>
            <wp:positionV relativeFrom="paragraph">
              <wp:posOffset>100203</wp:posOffset>
            </wp:positionV>
            <wp:extent cx="5934075" cy="28575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40"/>
          <w:szCs w:val="40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865505</wp:posOffset>
            </wp:positionH>
            <wp:positionV relativeFrom="paragraph">
              <wp:posOffset>385953</wp:posOffset>
            </wp:positionV>
            <wp:extent cx="5972175" cy="38100"/>
            <wp:wrapTopAndBottom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40"/>
          <w:szCs w:val="40"/>
          <w:u w:val="none"/>
        </w:rPr>
        <w:br/>
      </w:r>
      <w:r>
        <w:rPr>
          <w:b/>
          <w:bCs/>
          <w:i/>
          <w:iCs/>
          <w:sz w:val="40"/>
          <w:szCs w:val="40"/>
        </w:rPr>
        <w:t>Հաճախումների գրանցամատյան</w:t>
      </w:r>
    </w:p>
    <w:p>
      <w:pPr>
        <w:spacing w:before="182" w:after="0"/>
        <w:ind w:left="100" w:right="197"/>
        <w:rPr>
          <w:sz w:val="24"/>
          <w:szCs w:val="24"/>
        </w:rPr>
      </w:pPr>
      <w:r>
        <w:rPr>
          <w:rFonts w:ascii="Arial" w:eastAsia="Arial" w:hAnsi="Arial" w:cs="Arial"/>
          <w:b/>
          <w:bCs/>
          <w:i/>
          <w:iCs/>
          <w:sz w:val="24"/>
          <w:szCs w:val="24"/>
        </w:rPr>
        <w:t>Հրահանգներ ծրագրի վարողների համար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՝ Խնդրում ենք հստակ տպել Ծրագրի մասին տեղեկատվությունը և Մասնակիցների ID-ները ստորև: Գրեք մասնակիցների ID-ներն այնպես, ինչպես դրանք հայտնվում են իրենց </w:t>
      </w:r>
      <w:r>
        <w:rPr>
          <w:rFonts w:ascii="Arial" w:eastAsia="Arial" w:hAnsi="Arial" w:cs="Arial"/>
          <w:b/>
          <w:bCs/>
          <w:i/>
          <w:iCs/>
          <w:sz w:val="24"/>
          <w:szCs w:val="24"/>
        </w:rPr>
        <w:t>Մասնակիցների տեղեկատվական հարցումներում:</w:t>
      </w:r>
    </w:p>
    <w:p>
      <w:pPr>
        <w:spacing w:before="5" w:after="0"/>
        <w:rPr>
          <w:rFonts w:ascii="Arial" w:eastAsia="Arial" w:hAnsi="Arial" w:cs="Arial"/>
          <w:b/>
          <w:bCs/>
          <w:i/>
          <w:iCs/>
          <w:sz w:val="25"/>
          <w:szCs w:val="25"/>
        </w:rPr>
      </w:pPr>
    </w:p>
    <w:p>
      <w:pPr>
        <w:pStyle w:val="Heading1"/>
        <w:keepNext w:val="0"/>
        <w:keepLines w:val="0"/>
        <w:spacing w:before="0" w:line="408" w:lineRule="auto"/>
        <w:ind w:left="280" w:right="2919"/>
        <w:rPr>
          <w:b/>
          <w:bCs/>
          <w:sz w:val="24"/>
          <w:szCs w:val="24"/>
        </w:rPr>
      </w:pPr>
      <w:r>
        <w:rPr>
          <w:rFonts w:ascii="Arial" w:eastAsia="Arial" w:hAnsi="Arial" w:cs="Arial"/>
          <w:i w:val="0"/>
          <w:color w:val="auto"/>
          <w:sz w:val="24"/>
          <w:szCs w:val="24"/>
        </w:rPr>
        <w:t xml:space="preserve">Յուրաքանչյուր նիստ, որին մասնակցում է մասնակիցը, նշեք հետևյալ կերպ՝ </w:t>
      </w:r>
      <w:r>
        <w:rPr>
          <w:i w:val="0"/>
          <w:strike w:val="0"/>
          <w:color w:val="auto"/>
          <w:sz w:val="24"/>
          <w:szCs w:val="24"/>
          <w:u w:val="none"/>
        </w:rPr>
        <w:drawing>
          <wp:inline>
            <wp:extent cx="161925" cy="161925"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 w:val="0"/>
          <w:bCs w:val="0"/>
          <w:i w:val="0"/>
          <w:color w:val="auto"/>
          <w:sz w:val="24"/>
          <w:szCs w:val="24"/>
        </w:rPr>
        <w:t xml:space="preserve"> </w:t>
      </w:r>
      <w:r>
        <w:rPr>
          <w:rFonts w:ascii="Arial" w:eastAsia="Arial" w:hAnsi="Arial" w:cs="Arial"/>
          <w:i w:val="0"/>
          <w:color w:val="auto"/>
          <w:sz w:val="24"/>
          <w:szCs w:val="24"/>
        </w:rPr>
        <w:t>Իրականացման վայրի անվանումը</w:t>
      </w:r>
      <w:r>
        <w:rPr>
          <w:rFonts w:ascii="Arial" w:eastAsia="Arial" w:hAnsi="Arial" w:cs="Arial"/>
          <w:b w:val="0"/>
          <w:bCs w:val="0"/>
          <w:i w:val="0"/>
          <w:color w:val="auto"/>
          <w:sz w:val="24"/>
          <w:szCs w:val="24"/>
        </w:rPr>
        <w:t>՝</w:t>
      </w:r>
      <w:r>
        <w:rPr>
          <w:rFonts w:ascii="Arial" w:eastAsia="Arial" w:hAnsi="Arial" w:cs="Arial"/>
          <w:b w:val="0"/>
          <w:bCs w:val="0"/>
          <w:i w:val="0"/>
          <w:color w:val="auto"/>
          <w:sz w:val="24"/>
          <w:szCs w:val="24"/>
          <w:u w:val="single"/>
        </w:rPr>
        <w:t xml:space="preserve"> </w:t>
      </w:r>
      <w:r>
        <w:rPr>
          <w:rFonts w:ascii="Arial" w:eastAsia="Arial" w:hAnsi="Arial" w:cs="Arial"/>
          <w:b w:val="0"/>
          <w:bCs w:val="0"/>
          <w:i w:val="0"/>
          <w:color w:val="auto"/>
          <w:sz w:val="24"/>
          <w:szCs w:val="24"/>
          <w:u w:val="single"/>
        </w:rPr>
        <w:tab/>
      </w:r>
    </w:p>
    <w:p>
      <w:pPr>
        <w:spacing w:before="70" w:after="0"/>
        <w:ind w:left="280"/>
        <w:rPr>
          <w:sz w:val="24"/>
          <w:szCs w:val="24"/>
        </w:rPr>
      </w:pPr>
      <w:r>
        <w:rPr>
          <w:b/>
          <w:bCs/>
          <w:sz w:val="24"/>
          <w:szCs w:val="24"/>
        </w:rPr>
        <w:t>Մեկնարկի ամսաթիվը</w:t>
      </w:r>
      <w:r>
        <w:t xml:space="preserve"> </w:t>
      </w:r>
      <w:r>
        <w:rPr>
          <w:rFonts w:ascii="Arial" w:eastAsia="Arial" w:hAnsi="Arial" w:cs="Arial"/>
        </w:rPr>
        <w:t>(</w:t>
      </w:r>
      <w:r>
        <w:t>աա</w:t>
      </w:r>
      <w:r>
        <w:rPr>
          <w:rFonts w:ascii="Arial" w:eastAsia="Arial" w:hAnsi="Arial" w:cs="Arial"/>
        </w:rPr>
        <w:t>/</w:t>
      </w:r>
      <w:r>
        <w:t>օօ</w:t>
      </w:r>
      <w:r>
        <w:rPr>
          <w:rFonts w:ascii="Arial" w:eastAsia="Arial" w:hAnsi="Arial" w:cs="Arial"/>
        </w:rPr>
        <w:t>/</w:t>
      </w:r>
      <w:r>
        <w:t>տտտտ</w:t>
      </w:r>
      <w:r>
        <w:rPr>
          <w:rFonts w:ascii="Arial" w:eastAsia="Arial" w:hAnsi="Arial" w:cs="Arial"/>
        </w:rPr>
        <w:t>)</w:t>
      </w:r>
      <w:r>
        <w:t>՝</w:t>
      </w:r>
      <w:r>
        <w:rPr>
          <w:u w:val="single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             </w:t>
      </w:r>
      <w:r>
        <w:rPr>
          <w:rFonts w:ascii="Arial" w:eastAsia="Arial" w:hAnsi="Arial" w:cs="Arial"/>
          <w:u w:val="single"/>
        </w:rPr>
        <w:t>/</w:t>
      </w:r>
      <w:r>
        <w:rPr>
          <w:rFonts w:ascii="Arial" w:eastAsia="Arial" w:hAnsi="Arial" w:cs="Arial"/>
          <w:sz w:val="20"/>
          <w:szCs w:val="20"/>
          <w:u w:val="single"/>
        </w:rPr>
        <w:t>             </w:t>
      </w:r>
      <w:r>
        <w:rPr>
          <w:rFonts w:ascii="Arial" w:eastAsia="Arial" w:hAnsi="Arial" w:cs="Arial"/>
          <w:u w:val="single"/>
        </w:rPr>
        <w:t>/ _ _ _ _</w:t>
      </w:r>
    </w:p>
    <w:p>
      <w:pPr>
        <w:tabs>
          <w:tab w:val="left" w:pos="4905"/>
        </w:tabs>
        <w:spacing w:before="72" w:after="0"/>
        <w:ind w:left="280"/>
        <w:rPr>
          <w:rFonts w:ascii="Arial" w:eastAsia="Arial" w:hAnsi="Arial" w:cs="Arial"/>
          <w:sz w:val="20"/>
          <w:szCs w:val="20"/>
          <w:u w:val="single"/>
        </w:rPr>
      </w:pPr>
      <w:r>
        <w:rPr>
          <w:b/>
          <w:bCs/>
          <w:sz w:val="24"/>
          <w:szCs w:val="24"/>
        </w:rPr>
        <w:t>Ավարտի ամսաթիվը</w:t>
      </w:r>
      <w:r>
        <w:t xml:space="preserve"> </w:t>
      </w:r>
      <w:r>
        <w:rPr>
          <w:rFonts w:ascii="Arial" w:eastAsia="Arial" w:hAnsi="Arial" w:cs="Arial"/>
        </w:rPr>
        <w:t>(</w:t>
      </w:r>
      <w:r>
        <w:t>աա</w:t>
      </w:r>
      <w:r>
        <w:rPr>
          <w:rFonts w:ascii="Arial" w:eastAsia="Arial" w:hAnsi="Arial" w:cs="Arial"/>
        </w:rPr>
        <w:t>/</w:t>
      </w:r>
      <w:r>
        <w:t>օօ</w:t>
      </w:r>
      <w:r>
        <w:rPr>
          <w:rFonts w:ascii="Arial" w:eastAsia="Arial" w:hAnsi="Arial" w:cs="Arial"/>
        </w:rPr>
        <w:t>/</w:t>
      </w:r>
      <w:r>
        <w:t>տտտտ</w:t>
      </w:r>
      <w:r>
        <w:rPr>
          <w:rFonts w:ascii="Arial" w:eastAsia="Arial" w:hAnsi="Arial" w:cs="Arial"/>
        </w:rPr>
        <w:t>)</w:t>
      </w:r>
      <w:r>
        <w:t>՝</w:t>
      </w:r>
      <w:r>
        <w:rPr>
          <w:u w:val="single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u w:val="single"/>
        </w:rPr>
        <w:t>/</w:t>
      </w:r>
      <w:r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u w:val="single"/>
        </w:rPr>
        <w:t>/ _ _ _</w:t>
      </w:r>
      <w:r>
        <w:rPr>
          <w:rFonts w:ascii="Arial" w:eastAsia="Arial" w:hAnsi="Arial" w:cs="Arial"/>
          <w:sz w:val="20"/>
          <w:szCs w:val="20"/>
          <w:u w:val="single"/>
        </w:rPr>
        <w:t>  </w:t>
      </w:r>
    </w:p>
    <w:p>
      <w:pPr>
        <w:spacing w:before="6" w:after="0"/>
        <w:rPr>
          <w:rFonts w:ascii="Arial" w:eastAsia="Arial" w:hAnsi="Arial" w:cs="Arial"/>
          <w:sz w:val="19"/>
          <w:szCs w:val="19"/>
        </w:rPr>
      </w:pPr>
    </w:p>
    <w:p>
      <w:pPr>
        <w:pStyle w:val="Heading1"/>
        <w:keepNext w:val="0"/>
        <w:keepLines w:val="0"/>
        <w:spacing w:before="93"/>
        <w:ind w:left="280"/>
        <w:rPr>
          <w:b/>
          <w:bCs/>
          <w:sz w:val="24"/>
          <w:szCs w:val="24"/>
        </w:rPr>
      </w:pPr>
      <w:r>
        <w:rPr>
          <w:rFonts w:ascii="Arial" w:eastAsia="Arial" w:hAnsi="Arial" w:cs="Arial"/>
          <w:i w:val="0"/>
          <w:color w:val="auto"/>
          <w:sz w:val="24"/>
          <w:szCs w:val="24"/>
        </w:rPr>
        <w:t>Մասնակցի հաճախումների գրանցամատյան</w:t>
      </w:r>
    </w:p>
    <w:p>
      <w:pPr>
        <w:spacing w:before="4" w:after="0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775"/>
        <w:gridCol w:w="636"/>
        <w:gridCol w:w="565"/>
        <w:gridCol w:w="529"/>
        <w:gridCol w:w="523"/>
        <w:gridCol w:w="530"/>
        <w:gridCol w:w="532"/>
      </w:tblGrid>
      <w:tr>
        <w:tblPrEx>
          <w:tblInd w:w="239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/>
        </w:trPr>
        <w:tc>
          <w:tcPr>
            <w:tcW w:w="5809" w:type="dxa"/>
            <w:vMerge w:val="restart"/>
            <w:tcBorders>
              <w:bottom w:val="nil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7" w:after="0"/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  <w:p>
            <w:pPr>
              <w:spacing w:before="0" w:after="0"/>
              <w:ind w:left="1943" w:right="2264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  <w:sz w:val="24"/>
                <w:szCs w:val="24"/>
              </w:rPr>
              <w:t>Մասնակցի ID</w:t>
            </w:r>
          </w:p>
        </w:tc>
        <w:tc>
          <w:tcPr>
            <w:tcW w:w="3741" w:type="dxa"/>
            <w:gridSpan w:val="6"/>
            <w:tcBorders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34" w:after="0"/>
              <w:ind w:left="868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  <w:sz w:val="24"/>
                <w:szCs w:val="24"/>
              </w:rPr>
              <w:t>Նիստի համարը*</w:t>
            </w: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/>
        </w:trPr>
        <w:tc>
          <w:tcPr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>
            <w:pP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2" w:after="0"/>
              <w:ind w:left="25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2" w:after="0"/>
              <w:ind w:left="28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2" w:after="0"/>
              <w:ind w:left="31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2" w:after="0"/>
              <w:ind w:left="30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2" w:after="0"/>
              <w:ind w:left="32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2" w:after="0"/>
              <w:ind w:left="31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1" w:after="0"/>
              <w:ind w:left="13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1" w:after="0"/>
              <w:ind w:left="13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2․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9" w:after="0"/>
              <w:ind w:left="13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3․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2" w:after="0"/>
              <w:ind w:left="13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4․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9" w:after="0"/>
              <w:ind w:left="13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5․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4" w:after="0"/>
              <w:ind w:left="13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6․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9" w:after="0"/>
              <w:ind w:left="13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7․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9" w:after="0"/>
              <w:ind w:left="13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8․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1" w:after="0"/>
              <w:ind w:left="13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9․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9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10․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4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11․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0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12․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9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13․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1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14․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/>
        </w:trPr>
        <w:tc>
          <w:tcPr>
            <w:tcW w:w="58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9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15․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5809" w:type="dxa"/>
            <w:tcBorders>
              <w:top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4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16․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</w:tbl>
    <w:p>
      <w:pPr>
        <w:sectPr>
          <w:headerReference w:type="default" r:id="rId7"/>
          <w:type w:val="continuous"/>
          <w:pgSz w:w="12240" w:h="15840"/>
          <w:pgMar w:top="1100" w:right="1000" w:bottom="280" w:left="440" w:header="708" w:footer="708"/>
          <w:cols w:space="708"/>
        </w:sectPr>
      </w:pPr>
    </w:p>
    <w:p>
      <w:pPr>
        <w:spacing w:before="2" w:after="0"/>
        <w:rPr>
          <w:rFonts w:ascii="Arial" w:eastAsia="Arial" w:hAnsi="Arial" w:cs="Arial"/>
          <w:b/>
          <w:bCs/>
          <w:sz w:val="4"/>
          <w:szCs w:val="4"/>
        </w:rPr>
      </w:pPr>
    </w:p>
    <w:tbl>
      <w:tblPr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607"/>
        <w:gridCol w:w="609"/>
        <w:gridCol w:w="607"/>
        <w:gridCol w:w="568"/>
        <w:gridCol w:w="561"/>
        <w:gridCol w:w="569"/>
        <w:gridCol w:w="571"/>
      </w:tblGrid>
      <w:tr>
        <w:tblPrEx>
          <w:tblInd w:w="239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/>
        </w:trPr>
        <w:tc>
          <w:tcPr>
            <w:tcW w:w="5886" w:type="dxa"/>
            <w:tcBorders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9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17․</w:t>
            </w:r>
          </w:p>
        </w:tc>
        <w:tc>
          <w:tcPr>
            <w:tcW w:w="6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8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4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18․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58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11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19․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  <w:tr>
        <w:tblPrEx>
          <w:tblInd w:w="239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/>
        </w:trPr>
        <w:tc>
          <w:tcPr>
            <w:tcW w:w="5886" w:type="dxa"/>
            <w:tcBorders>
              <w:top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9" w:after="0"/>
              <w:ind w:left="54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i w:val="0"/>
                <w:iCs w:val="0"/>
                <w:smallCaps w:val="0"/>
                <w:color w:val="000000"/>
              </w:rPr>
              <w:t>20․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</w:tr>
    </w:tbl>
    <w:p>
      <w:pPr>
        <w:spacing w:before="7" w:after="0"/>
        <w:ind w:left="371"/>
        <w:rPr>
          <w:sz w:val="24"/>
          <w:szCs w:val="24"/>
        </w:rPr>
      </w:pPr>
      <w:r>
        <w:rPr>
          <w:rFonts w:ascii="Carlito" w:eastAsia="Carlito" w:hAnsi="Carlito" w:cs="Carlito"/>
          <w:i/>
          <w:iCs/>
          <w:sz w:val="24"/>
          <w:szCs w:val="24"/>
        </w:rPr>
        <w:t>*</w:t>
      </w:r>
      <w:r>
        <w:rPr>
          <w:i/>
          <w:iCs/>
          <w:sz w:val="24"/>
          <w:szCs w:val="24"/>
        </w:rPr>
        <w:t>Հարմարեցրեք այս բաժինը՝ ներառելու հնարավոր նիստերի քանակը</w:t>
      </w:r>
      <w:r>
        <w:rPr>
          <w:rFonts w:ascii="Carlito" w:eastAsia="Carlito" w:hAnsi="Carlito" w:cs="Carlito"/>
          <w:i/>
          <w:iCs/>
          <w:sz w:val="24"/>
          <w:szCs w:val="24"/>
        </w:rPr>
        <w:t xml:space="preserve">: </w:t>
      </w:r>
      <w:r>
        <w:rPr>
          <w:i/>
          <w:iCs/>
          <w:sz w:val="24"/>
          <w:szCs w:val="24"/>
        </w:rPr>
        <w:t>Անհրաժեշտության դեպքում օգտագործեք լրացուցիչ էջեր։</w:t>
      </w:r>
    </w:p>
    <w:p>
      <w:pPr>
        <w:spacing w:before="0" w:after="0"/>
        <w:rPr>
          <w:rFonts w:ascii="Carlito" w:eastAsia="Carlito" w:hAnsi="Carlito" w:cs="Carlito"/>
          <w:i/>
          <w:iCs/>
          <w:sz w:val="24"/>
          <w:szCs w:val="24"/>
        </w:rPr>
      </w:pPr>
    </w:p>
    <w:p>
      <w:pPr>
        <w:spacing w:before="11" w:after="0"/>
        <w:rPr>
          <w:rFonts w:ascii="Carlito" w:eastAsia="Carlito" w:hAnsi="Carlito" w:cs="Carlito"/>
          <w:i/>
          <w:iCs/>
          <w:sz w:val="22"/>
          <w:szCs w:val="22"/>
        </w:rPr>
      </w:pPr>
    </w:p>
    <w:p>
      <w:pPr>
        <w:spacing w:before="1" w:after="0"/>
        <w:ind w:left="371"/>
        <w:rPr>
          <w:sz w:val="24"/>
          <w:szCs w:val="24"/>
        </w:rPr>
      </w:pPr>
      <w:r>
        <w:rPr>
          <w:sz w:val="24"/>
          <w:szCs w:val="24"/>
          <w:u w:val="single"/>
        </w:rPr>
        <w:t>Հայտարարություն հանրային բեռի մասին՝</w:t>
      </w:r>
    </w:p>
    <w:p>
      <w:pPr>
        <w:spacing w:before="7" w:after="0"/>
        <w:ind w:left="371" w:right="98"/>
        <w:rPr>
          <w:sz w:val="24"/>
          <w:szCs w:val="24"/>
        </w:rPr>
      </w:pPr>
      <w:r>
        <w:rPr>
          <w:sz w:val="24"/>
          <w:szCs w:val="24"/>
        </w:rPr>
        <w:t>Համաձայն 1995թ.-ի «Փաստաթղթերի կրճատման մասին» օրենքի՝ ոչ մի անձից չի պահանջվում արձագանքել տեղեկատվության հավաքագրմանը, քանի դեռ այդպիսի հավաքագրումը չի ցուցադրում վավեր OMB վերահսկիչ համարը (OMB 0985-0036): Այս տեղեկատվության հավաքագրման համար հանրային հաշվետվության բեռը գնահատվում է միջինը 20 ժամ մեկ պատասխանի համար, ներառյալ անհրաժեշտ տվյալների հավաքագրման և պահպանման, ինչպես նաև տեղեկատվության հավաքագրումը լրացնելու և վերանայելու ժամանակը: Այս հավաքագրմանը արձագանքելու պարտականությունը կամավոր է:</w:t>
      </w:r>
    </w:p>
    <w:sectPr>
      <w:type w:val="nextPage"/>
      <w:pgSz w:w="12240" w:h="15840"/>
      <w:pgMar w:top="1100" w:right="1000" w:bottom="280" w:left="44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14" w:lineRule="auto"/>
      <w:rPr>
        <w:rFonts w:ascii="Times New Roman" w:eastAsia="Times New Roman" w:hAnsi="Times New Roman" w:cs="Times New Roman"/>
        <w:sz w:val="20"/>
        <w:szCs w:val="20"/>
      </w:rPr>
    </w:pPr>
    <w:r>
      <w:rPr>
        <w:strike w:val="0"/>
        <w:sz w:val="20"/>
        <w:szCs w:val="20"/>
        <w:u w:val="none"/>
      </w:rPr>
      <w:drawing>
        <wp:anchor simplePos="0" relativeHeight="251658240" behindDoc="1" locked="0" layoutInCell="1" allowOverlap="1">
          <wp:simplePos x="0" y="0"/>
          <wp:positionH relativeFrom="page">
            <wp:posOffset>5964555</wp:posOffset>
          </wp:positionH>
          <wp:positionV relativeFrom="page">
            <wp:posOffset>440690</wp:posOffset>
          </wp:positionV>
          <wp:extent cx="1152525" cy="276225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152525" cy="276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widowControl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webSettings" Target="webSettings.xml"/><Relationship Id="rId1" Type="http://schemas.openxmlformats.org/officeDocument/2006/relationships/settings" Target="setting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85C90ADE-9CD6-4403-A456-F225A0B3A975}"/>
</file>

<file path=customXml/itemProps2.xml><?xml version="1.0" encoding="utf-8"?>
<ds:datastoreItem xmlns:ds="http://schemas.openxmlformats.org/officeDocument/2006/customXml" ds:itemID="{447AAA4D-1246-4662-B7ED-115831FA6753}"/>
</file>

<file path=customXml/itemProps3.xml><?xml version="1.0" encoding="utf-8"?>
<ds:datastoreItem xmlns:ds="http://schemas.openxmlformats.org/officeDocument/2006/customXml" ds:itemID="{3DE3C780-302A-4E6F-99EC-8908D190A569}"/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